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76" w:lineRule="auto"/>
        <w:jc w:val="center"/>
      </w:pPr>
      <w:r>
        <w:rPr>
          <w:rFonts w:ascii="Times New Roman" w:hAnsi="Times New Roman" w:cs="Times New Roman"/>
          <w:b/>
          <w:i w:val="0"/>
          <w:sz w:val="26"/>
        </w:rPr>
        <w:t>АКТ КОМПЛЕКСНОГО ОПРОБОВАНИЯ ОБОРУДОВАНИЯ</w:t>
      </w:r>
    </w:p>
    <w:p>
      <w:pPr>
        <w:spacing w:after="160" w:before="0" w:line="276" w:lineRule="auto"/>
        <w:jc w:val="center"/>
      </w:pPr>
      <w:r>
        <w:rPr>
          <w:rFonts w:ascii="Times New Roman" w:hAnsi="Times New Roman" w:cs="Times New Roman"/>
          <w:b w:val="0"/>
          <w:i/>
          <w:sz w:val="18"/>
        </w:rPr>
        <w:t>Рекомендуемая форма. Состав и реквизиты определяются проектом и договором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Наименование объекта: </w:t>
      </w:r>
      <w:r>
        <w:rPr>
          <w:rFonts w:ascii="Times New Roman" w:hAnsi="Times New Roman" w:cs="Times New Roman"/>
          <w:sz w:val="22"/>
        </w:rPr>
        <w:t>__________________________________________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Состав опробуемого оборудования: </w:t>
      </w:r>
      <w:r>
        <w:rPr>
          <w:rFonts w:ascii="Times New Roman" w:hAnsi="Times New Roman" w:cs="Times New Roman"/>
          <w:sz w:val="22"/>
        </w:rPr>
        <w:t>________________________</w:t>
      </w:r>
      <w:r>
        <w:rPr>
          <w:rFonts w:ascii="Times New Roman" w:hAnsi="Times New Roman" w:cs="Times New Roman"/>
          <w:i/>
          <w:sz w:val="18"/>
        </w:rPr>
        <w:t xml:space="preserve"> (перечень)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Основание: </w:t>
      </w:r>
      <w:r>
        <w:rPr>
          <w:rFonts w:ascii="Times New Roman" w:hAnsi="Times New Roman" w:cs="Times New Roman"/>
          <w:sz w:val="22"/>
        </w:rPr>
        <w:t>______________</w:t>
      </w:r>
      <w:r>
        <w:rPr>
          <w:rFonts w:ascii="Times New Roman" w:hAnsi="Times New Roman" w:cs="Times New Roman"/>
          <w:i/>
          <w:sz w:val="18"/>
        </w:rPr>
        <w:t xml:space="preserve"> (программа пусконаладочных работ, номер и дата)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Режим опробования: </w:t>
      </w:r>
      <w:r>
        <w:rPr>
          <w:rFonts w:ascii="Times New Roman" w:hAnsi="Times New Roman" w:cs="Times New Roman"/>
          <w:sz w:val="22"/>
        </w:rPr>
        <w:t>____________________________</w:t>
      </w:r>
      <w:r>
        <w:rPr>
          <w:rFonts w:ascii="Times New Roman" w:hAnsi="Times New Roman" w:cs="Times New Roman"/>
          <w:i/>
          <w:sz w:val="18"/>
        </w:rPr>
        <w:t xml:space="preserve"> (наименование режима)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Продолжительность опробования: </w:t>
      </w:r>
      <w:r>
        <w:rPr>
          <w:rFonts w:ascii="Times New Roman" w:hAnsi="Times New Roman" w:cs="Times New Roman"/>
          <w:sz w:val="22"/>
        </w:rPr>
        <w:t>__________________</w:t>
      </w:r>
      <w:r>
        <w:rPr>
          <w:rFonts w:ascii="Times New Roman" w:hAnsi="Times New Roman" w:cs="Times New Roman"/>
          <w:i/>
          <w:sz w:val="18"/>
        </w:rPr>
        <w:t xml:space="preserve"> (значение, единица измерения)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Объект опробования: </w:t>
      </w:r>
      <w:r>
        <w:rPr>
          <w:rFonts w:ascii="Times New Roman" w:hAnsi="Times New Roman" w:cs="Times New Roman"/>
          <w:sz w:val="22"/>
        </w:rPr>
        <w:t>______________________________</w:t>
      </w:r>
      <w:r>
        <w:rPr>
          <w:rFonts w:ascii="Times New Roman" w:hAnsi="Times New Roman" w:cs="Times New Roman"/>
          <w:i/>
          <w:sz w:val="18"/>
        </w:rPr>
        <w:t xml:space="preserve"> (наименование)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Дата и время опробования: </w:t>
      </w:r>
      <w:r>
        <w:rPr>
          <w:rFonts w:ascii="Times New Roman" w:hAnsi="Times New Roman" w:cs="Times New Roman"/>
          <w:sz w:val="22"/>
        </w:rPr>
        <w:t>________________________</w:t>
      </w:r>
    </w:p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Режимные параметры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c>
          <w:tcPr>
            <w:tcW w:type="dxa" w:w="907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type="dxa" w:w="306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Параметр</w:t>
            </w:r>
          </w:p>
        </w:tc>
        <w:tc>
          <w:tcPr>
            <w:tcW w:type="dxa" w:w="2835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Проектное значение</w:t>
            </w:r>
          </w:p>
        </w:tc>
        <w:tc>
          <w:tcPr>
            <w:tcW w:type="dxa" w:w="2835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Фактическое значение</w:t>
            </w:r>
          </w:p>
        </w:tc>
      </w:tr>
      <w:tr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</w:tbl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Срабатывания защит и работа КИПиА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907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type="dxa" w:w="4195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Защита, прибор КИПиА</w:t>
            </w:r>
          </w:p>
        </w:tc>
        <w:tc>
          <w:tcPr>
            <w:tcW w:type="dxa" w:w="4535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Срабатывание (да / нет), показание</w:t>
            </w:r>
          </w:p>
        </w:tc>
      </w:tr>
      <w:tr>
        <w:tc>
          <w:tcPr>
            <w:tcW w:type="dxa" w:w="3213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3213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3213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3213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3213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3213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3213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3213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3213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</w:tbl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Замечания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2"/>
        </w:rPr>
        <w:t xml:space="preserve">Замечания по результатам опробования: </w:t>
      </w:r>
      <w:r>
        <w:rPr>
          <w:rFonts w:ascii="Times New Roman" w:hAnsi="Times New Roman" w:cs="Times New Roman"/>
          <w:sz w:val="22"/>
        </w:rPr>
        <w:t>__________________________________</w:t>
      </w:r>
      <w:r>
        <w:rPr>
          <w:rFonts w:ascii="Times New Roman" w:hAnsi="Times New Roman" w:cs="Times New Roman"/>
          <w:i/>
          <w:sz w:val="18"/>
        </w:rPr>
        <w:t xml:space="preserve"> (описание)</w:t>
      </w:r>
    </w:p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Заключение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2"/>
        </w:rPr>
        <w:t xml:space="preserve">Оборудование готово к эксплуатации: </w:t>
      </w:r>
      <w:r>
        <w:rPr>
          <w:rFonts w:ascii="Times New Roman" w:hAnsi="Times New Roman" w:cs="Times New Roman"/>
          <w:sz w:val="22"/>
        </w:rPr>
        <w:t>______________________________</w:t>
      </w:r>
      <w:r>
        <w:rPr>
          <w:rFonts w:ascii="Times New Roman" w:hAnsi="Times New Roman" w:cs="Times New Roman"/>
          <w:i/>
          <w:sz w:val="18"/>
        </w:rPr>
        <w:t xml:space="preserve"> (вывод комиссии)</w:t>
      </w:r>
    </w:p>
    <w:p>
      <w:pPr>
        <w:spacing w:after="40" w:before="0" w:line="276" w:lineRule="auto"/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c>
          <w:tcPr>
            <w:tcW w:type="dxa" w:w="294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Должность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Подпись</w:t>
            </w:r>
          </w:p>
        </w:tc>
        <w:tc>
          <w:tcPr>
            <w:tcW w:type="dxa" w:w="306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Расшифровка подписи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Дата</w:t>
            </w:r>
          </w:p>
        </w:tc>
      </w:tr>
      <w:tr>
        <w:tc>
          <w:tcPr>
            <w:tcW w:type="dxa" w:w="294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Заказчик: (должность)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</w:t>
            </w:r>
          </w:p>
        </w:tc>
        <w:tc>
          <w:tcPr>
            <w:tcW w:type="dxa" w:w="3061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________________________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</w:t>
            </w:r>
          </w:p>
        </w:tc>
      </w:tr>
      <w:tr>
        <w:tc>
          <w:tcPr>
            <w:tcW w:type="dxa" w:w="294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Подрядчик: (должность)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</w:t>
            </w:r>
          </w:p>
        </w:tc>
        <w:tc>
          <w:tcPr>
            <w:tcW w:type="dxa" w:w="3061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________________________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</w:t>
            </w:r>
          </w:p>
        </w:tc>
      </w:tr>
    </w:tbl>
    <w:p>
      <w:pPr>
        <w:spacing w:after="40" w:before="80" w:line="276" w:lineRule="auto"/>
        <w:jc w:val="left"/>
      </w:pPr>
      <w:r>
        <w:rPr>
          <w:rFonts w:ascii="Times New Roman" w:hAnsi="Times New Roman" w:cs="Times New Roman"/>
          <w:b w:val="0"/>
          <w:i w:val="0"/>
          <w:sz w:val="20"/>
        </w:rPr>
        <w:t>М.П.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2"/>
        </w:rPr>
        <w:t xml:space="preserve">Дата: </w:t>
      </w:r>
      <w:r>
        <w:rPr>
          <w:rFonts w:ascii="Times New Roman" w:hAnsi="Times New Roman" w:cs="Times New Roman"/>
          <w:sz w:val="22"/>
        </w:rPr>
        <w:t>______________________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0"/>
    </w:pPr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kompleksnogo oprobovaniya oborudovaniya</dc:title>
  <dc:subject/>
  <dc:creator>Резцофф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